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3D" w:rsidRPr="00F9573D" w:rsidRDefault="00F9573D" w:rsidP="00F9573D">
      <w:pPr>
        <w:ind w:firstLine="360"/>
        <w:jc w:val="center"/>
        <w:rPr>
          <w:b/>
        </w:rPr>
      </w:pPr>
      <w:r w:rsidRPr="00F9573D">
        <w:rPr>
          <w:b/>
        </w:rPr>
        <w:t>Анализ реализации ФГОС в 2013-2014 учебном году</w:t>
      </w:r>
    </w:p>
    <w:p w:rsidR="00F9573D" w:rsidRDefault="00F9573D" w:rsidP="00F9573D">
      <w:pPr>
        <w:ind w:firstLine="360"/>
        <w:jc w:val="both"/>
      </w:pPr>
    </w:p>
    <w:p w:rsidR="00F9573D" w:rsidRDefault="00F9573D" w:rsidP="00F9573D">
      <w:pPr>
        <w:ind w:firstLine="360"/>
        <w:jc w:val="both"/>
      </w:pPr>
      <w:r>
        <w:t xml:space="preserve">Ключевой задачей деятельности начальной школы в 2013-2014 учебном году была задача </w:t>
      </w:r>
      <w:r w:rsidRPr="001F1FDA">
        <w:rPr>
          <w:bCs/>
        </w:rPr>
        <w:t xml:space="preserve"> </w:t>
      </w:r>
      <w:r>
        <w:rPr>
          <w:bCs/>
        </w:rPr>
        <w:t>п</w:t>
      </w:r>
      <w:r w:rsidRPr="001F1FDA">
        <w:rPr>
          <w:bCs/>
        </w:rPr>
        <w:t xml:space="preserve">овысить качество </w:t>
      </w:r>
      <w:r>
        <w:rPr>
          <w:bCs/>
        </w:rPr>
        <w:t xml:space="preserve">образования через </w:t>
      </w:r>
      <w:r w:rsidRPr="001F1FDA">
        <w:t>внедрение ФГОС второго поколения в школе 1 ступени</w:t>
      </w:r>
      <w:r>
        <w:t>.</w:t>
      </w:r>
    </w:p>
    <w:p w:rsidR="00F9573D" w:rsidRPr="00A9170E" w:rsidRDefault="00F9573D" w:rsidP="00F9573D">
      <w:pPr>
        <w:pStyle w:val="a3"/>
        <w:spacing w:before="0" w:beforeAutospacing="0" w:after="0" w:afterAutospacing="0"/>
        <w:ind w:firstLine="348"/>
        <w:jc w:val="both"/>
      </w:pPr>
      <w:r w:rsidRPr="00A9170E">
        <w:t>Федеральный государственный образовательный стандарт начального общего образования (ФГОС НОО)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учреждениями.</w:t>
      </w:r>
    </w:p>
    <w:p w:rsidR="00F9573D" w:rsidRPr="00A9170E" w:rsidRDefault="00F9573D" w:rsidP="00F9573D">
      <w:pPr>
        <w:pStyle w:val="a3"/>
        <w:spacing w:before="0" w:beforeAutospacing="0" w:after="0" w:afterAutospacing="0"/>
        <w:ind w:left="720"/>
        <w:jc w:val="both"/>
      </w:pPr>
      <w:r w:rsidRPr="00A9170E">
        <w:t>Станда</w:t>
      </w:r>
      <w:proofErr w:type="gramStart"/>
      <w:r w:rsidRPr="00A9170E">
        <w:t>рт вкл</w:t>
      </w:r>
      <w:proofErr w:type="gramEnd"/>
      <w:r w:rsidRPr="00A9170E">
        <w:t xml:space="preserve">ючает в себя требования: </w:t>
      </w:r>
    </w:p>
    <w:p w:rsidR="00F9573D" w:rsidRPr="00A9170E" w:rsidRDefault="00F9573D" w:rsidP="00F9573D">
      <w:pPr>
        <w:pStyle w:val="a3"/>
        <w:spacing w:before="0" w:beforeAutospacing="0" w:after="0" w:afterAutospacing="0"/>
        <w:ind w:left="720"/>
        <w:jc w:val="both"/>
      </w:pPr>
      <w:r w:rsidRPr="00A9170E">
        <w:t>- к структуре основной образовательной программы начального общего образования;</w:t>
      </w:r>
    </w:p>
    <w:p w:rsidR="00F9573D" w:rsidRPr="00A9170E" w:rsidRDefault="00F9573D" w:rsidP="00F9573D">
      <w:pPr>
        <w:pStyle w:val="a3"/>
        <w:spacing w:before="0" w:beforeAutospacing="0" w:after="0" w:afterAutospacing="0"/>
        <w:ind w:left="720"/>
        <w:jc w:val="both"/>
      </w:pPr>
      <w:r w:rsidRPr="00A9170E">
        <w:t>- к условиям реализации основной образовательной  программы начального общего образования, в том числе кадровым, финансовым, материально-техническим и иным условиям;</w:t>
      </w:r>
    </w:p>
    <w:p w:rsidR="00F9573D" w:rsidRPr="00A9170E" w:rsidRDefault="00F9573D" w:rsidP="00F9573D">
      <w:pPr>
        <w:pStyle w:val="a3"/>
        <w:spacing w:before="0" w:beforeAutospacing="0" w:after="0" w:afterAutospacing="0"/>
        <w:ind w:left="720"/>
        <w:jc w:val="both"/>
      </w:pPr>
      <w:r w:rsidRPr="00A9170E">
        <w:t xml:space="preserve"> -</w:t>
      </w:r>
      <w:r>
        <w:t xml:space="preserve"> </w:t>
      </w:r>
      <w:r w:rsidRPr="00A9170E">
        <w:t>к результатам освоения основной образовательной программы начального общего образования.</w:t>
      </w:r>
    </w:p>
    <w:p w:rsidR="00F9573D" w:rsidRPr="00A9170E" w:rsidRDefault="00F9573D" w:rsidP="00F9573D">
      <w:pPr>
        <w:pStyle w:val="a3"/>
        <w:spacing w:before="0" w:beforeAutospacing="0" w:after="0" w:afterAutospacing="0"/>
        <w:ind w:left="720"/>
        <w:jc w:val="both"/>
      </w:pPr>
      <w:r w:rsidRPr="00A9170E">
        <w:t xml:space="preserve">В ГБОУ «Школа № 1420» в 2013-2014 учебном году ФГОС НОО реализовывали 34 класса-комплекта. 786 </w:t>
      </w:r>
      <w:proofErr w:type="gramStart"/>
      <w:r w:rsidRPr="00A9170E">
        <w:t>обучающихся</w:t>
      </w:r>
      <w:proofErr w:type="gramEnd"/>
      <w:r w:rsidRPr="00A9170E">
        <w:t xml:space="preserve"> получили образовательную услугу в соответствии с ФГОС начального общего образования.</w:t>
      </w:r>
    </w:p>
    <w:p w:rsidR="00F9573D" w:rsidRDefault="00F9573D" w:rsidP="00F9573D">
      <w:pPr>
        <w:shd w:val="clear" w:color="auto" w:fill="FFFFFF"/>
        <w:jc w:val="both"/>
        <w:rPr>
          <w:color w:val="000000"/>
          <w:spacing w:val="-4"/>
        </w:rPr>
      </w:pPr>
      <w:r w:rsidRPr="00794E14">
        <w:rPr>
          <w:color w:val="000000"/>
          <w:spacing w:val="-4"/>
        </w:rPr>
        <w:t>Итоги реализации ФГОС начального общего образования в 2013-2014 учебном году</w:t>
      </w:r>
      <w:r>
        <w:rPr>
          <w:color w:val="000000"/>
          <w:spacing w:val="-4"/>
        </w:rPr>
        <w:t xml:space="preserve"> представлены в таблице 1.</w:t>
      </w:r>
    </w:p>
    <w:p w:rsidR="00F9573D" w:rsidRPr="00794E14" w:rsidRDefault="00F9573D" w:rsidP="00F9573D">
      <w:pPr>
        <w:shd w:val="clear" w:color="auto" w:fill="FFFFFF"/>
        <w:jc w:val="right"/>
        <w:rPr>
          <w:sz w:val="20"/>
          <w:szCs w:val="20"/>
        </w:rPr>
      </w:pPr>
      <w:r w:rsidRPr="00794E14">
        <w:rPr>
          <w:color w:val="000000"/>
          <w:spacing w:val="-4"/>
          <w:sz w:val="20"/>
          <w:szCs w:val="20"/>
        </w:rPr>
        <w:t>Таблица 1</w:t>
      </w:r>
    </w:p>
    <w:tbl>
      <w:tblPr>
        <w:tblW w:w="985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2"/>
        <w:gridCol w:w="7443"/>
      </w:tblGrid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E14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E14">
              <w:rPr>
                <w:b/>
                <w:sz w:val="20"/>
                <w:szCs w:val="20"/>
              </w:rPr>
              <w:t>Результативность</w:t>
            </w:r>
          </w:p>
        </w:tc>
      </w:tr>
      <w:tr w:rsidR="00F9573D" w:rsidRPr="00794E14" w:rsidTr="00620A12">
        <w:trPr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E14">
              <w:rPr>
                <w:b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Основная образовательная программа начального общего образования общеобразовательного учреждения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ind w:firstLine="708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Образовательная программа начального общего образования составлена в соответствии с требованиями ФГОС – это комплексный документ, представляющий  собой систему взаимосвязанных программ, каждая из которых является самостоятельным звеном, обеспечивающим определенное направление деятельности. Единство этих программ образует завершенную систему организации образовательного процесса на начальной ступени.</w:t>
            </w:r>
          </w:p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794E14">
              <w:rPr>
                <w:sz w:val="20"/>
                <w:szCs w:val="20"/>
              </w:rPr>
              <w:t>Рабочие программы составлены по всем учебным предметам  в соответствии с положением и требованиями к рабочим программам. Педагогами накоплены и систематизированы методические материалы к урокам и учебным занятиям.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Учебный план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pStyle w:val="1"/>
              <w:tabs>
                <w:tab w:val="num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4E14">
              <w:rPr>
                <w:rFonts w:ascii="Times New Roman" w:hAnsi="Times New Roman"/>
                <w:sz w:val="20"/>
                <w:szCs w:val="20"/>
              </w:rPr>
              <w:tab/>
              <w:t xml:space="preserve">Учебный план  для обучающихся по новым стандартам реализуется за счет учебных курсов, </w:t>
            </w:r>
            <w:proofErr w:type="spellStart"/>
            <w:r w:rsidRPr="00794E14">
              <w:rPr>
                <w:rFonts w:ascii="Times New Roman" w:hAnsi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794E14">
              <w:rPr>
                <w:rFonts w:ascii="Times New Roman" w:hAnsi="Times New Roman"/>
                <w:sz w:val="20"/>
                <w:szCs w:val="20"/>
              </w:rPr>
              <w:t xml:space="preserve"> подхода и индивидуализации обучения. </w:t>
            </w:r>
          </w:p>
          <w:p w:rsidR="00F9573D" w:rsidRPr="00794E14" w:rsidRDefault="00F9573D" w:rsidP="00620A12">
            <w:pPr>
              <w:tabs>
                <w:tab w:val="num" w:pos="28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794E14">
              <w:rPr>
                <w:rFonts w:eastAsia="Calibri"/>
                <w:sz w:val="20"/>
                <w:szCs w:val="20"/>
              </w:rPr>
              <w:tab/>
            </w:r>
            <w:r w:rsidRPr="00794E14">
              <w:rPr>
                <w:rFonts w:eastAsia="Calibri"/>
                <w:sz w:val="20"/>
                <w:szCs w:val="20"/>
              </w:rPr>
              <w:tab/>
              <w:t>Для реализации образовательной программы используются два учебно-методических комплекта:</w:t>
            </w:r>
          </w:p>
          <w:p w:rsidR="00F9573D" w:rsidRPr="00794E14" w:rsidRDefault="00F9573D" w:rsidP="00620A12">
            <w:pPr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794E14">
              <w:rPr>
                <w:rFonts w:eastAsia="Calibri"/>
                <w:sz w:val="20"/>
                <w:szCs w:val="20"/>
              </w:rPr>
              <w:t>– УМК «Перспектива»</w:t>
            </w:r>
          </w:p>
          <w:p w:rsidR="00F9573D" w:rsidRPr="00794E14" w:rsidRDefault="00F9573D" w:rsidP="00620A12">
            <w:pPr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794E14">
              <w:rPr>
                <w:rFonts w:eastAsia="Calibri"/>
                <w:sz w:val="20"/>
                <w:szCs w:val="20"/>
              </w:rPr>
              <w:t>– УМК «Школа России»</w:t>
            </w:r>
          </w:p>
          <w:p w:rsidR="00F9573D" w:rsidRPr="00794E14" w:rsidRDefault="00F9573D" w:rsidP="00620A12">
            <w:pPr>
              <w:ind w:firstLine="708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Каждый ученик в полной мере обеспечен всеми необходимыми учебниками, используемыми в данных УМК.</w:t>
            </w:r>
          </w:p>
          <w:p w:rsidR="00F9573D" w:rsidRPr="00794E14" w:rsidRDefault="00F9573D" w:rsidP="00620A12">
            <w:pPr>
              <w:pStyle w:val="2"/>
              <w:ind w:left="0" w:right="134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Для обеспечения индивидуализации, используются следующие  формы организации деятельности </w:t>
            </w:r>
            <w:proofErr w:type="gramStart"/>
            <w:r w:rsidRPr="00794E14">
              <w:rPr>
                <w:sz w:val="20"/>
                <w:szCs w:val="20"/>
              </w:rPr>
              <w:t>обучающихся</w:t>
            </w:r>
            <w:proofErr w:type="gramEnd"/>
            <w:r w:rsidRPr="00794E14">
              <w:rPr>
                <w:sz w:val="20"/>
                <w:szCs w:val="20"/>
              </w:rPr>
              <w:t>: урок, практика, презентация, диагностика, консультация, самостоятельная работа.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Модель организации внеурочной деятельности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В основе модели внеурочной деятельности лежит оптимизация всех внутренних ресурсов образовательного учреждения. Организационная модель внеурочной деятельности учреждения носит интегративный характер и осуществляется через классное руководство, деятельность педагогических работников (представителей администрации, педагога-организатора, социального педагога, педагога-психолога, учителей-предметников; заведующей библиотекой), дополнительные образовательные программы учреждений дополнительного образования детей и организацию групп продленного дня.</w:t>
            </w:r>
          </w:p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Основные направления и программы внеурочной деятельности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1.Общеинтеллектуальное (научно-познавательное)</w:t>
            </w:r>
            <w:proofErr w:type="gramStart"/>
            <w:r w:rsidRPr="00794E14">
              <w:rPr>
                <w:spacing w:val="-2"/>
                <w:sz w:val="20"/>
                <w:szCs w:val="20"/>
              </w:rPr>
              <w:t xml:space="preserve"> :</w:t>
            </w:r>
            <w:proofErr w:type="gramEnd"/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- «Эрудит»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- «</w:t>
            </w:r>
            <w:proofErr w:type="spellStart"/>
            <w:r w:rsidRPr="00794E14">
              <w:rPr>
                <w:spacing w:val="-2"/>
                <w:sz w:val="20"/>
                <w:szCs w:val="20"/>
              </w:rPr>
              <w:t>Лего-конструирование</w:t>
            </w:r>
            <w:proofErr w:type="spellEnd"/>
            <w:r w:rsidRPr="00794E14">
              <w:rPr>
                <w:spacing w:val="-2"/>
                <w:sz w:val="20"/>
                <w:szCs w:val="20"/>
              </w:rPr>
              <w:t>»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2.Художественно-эстетическое: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lastRenderedPageBreak/>
              <w:t>-Театральная студия  «Звезда».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- «Волшебная кисточка»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- «</w:t>
            </w:r>
            <w:proofErr w:type="spellStart"/>
            <w:r w:rsidRPr="00794E14">
              <w:rPr>
                <w:spacing w:val="-2"/>
                <w:sz w:val="20"/>
                <w:szCs w:val="20"/>
              </w:rPr>
              <w:t>Мастерилка</w:t>
            </w:r>
            <w:proofErr w:type="spellEnd"/>
            <w:r w:rsidRPr="00794E14">
              <w:rPr>
                <w:spacing w:val="-2"/>
                <w:sz w:val="20"/>
                <w:szCs w:val="20"/>
              </w:rPr>
              <w:t>»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- Фольклорный ансамбль «</w:t>
            </w:r>
            <w:proofErr w:type="spellStart"/>
            <w:r w:rsidRPr="00794E14">
              <w:rPr>
                <w:spacing w:val="-2"/>
                <w:sz w:val="20"/>
                <w:szCs w:val="20"/>
              </w:rPr>
              <w:t>Радование</w:t>
            </w:r>
            <w:proofErr w:type="spellEnd"/>
            <w:r w:rsidRPr="00794E14">
              <w:rPr>
                <w:spacing w:val="-2"/>
                <w:sz w:val="20"/>
                <w:szCs w:val="20"/>
              </w:rPr>
              <w:t>»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- Вокально-хоровой ансамбль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3.Духовно – нравственное: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- «Азбука нравственности»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4.Спортивно – оздоровительное:</w:t>
            </w:r>
          </w:p>
          <w:p w:rsidR="00F9573D" w:rsidRPr="00794E14" w:rsidRDefault="00F9573D" w:rsidP="00620A12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-«Ритмика»</w:t>
            </w:r>
          </w:p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- Футбол</w:t>
            </w:r>
          </w:p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- </w:t>
            </w:r>
            <w:proofErr w:type="spellStart"/>
            <w:r w:rsidRPr="00794E14">
              <w:rPr>
                <w:sz w:val="20"/>
                <w:szCs w:val="20"/>
              </w:rPr>
              <w:t>Роллеркей</w:t>
            </w:r>
            <w:proofErr w:type="spellEnd"/>
            <w:r w:rsidRPr="00794E14">
              <w:rPr>
                <w:sz w:val="20"/>
                <w:szCs w:val="20"/>
              </w:rPr>
              <w:t>.</w:t>
            </w:r>
          </w:p>
          <w:p w:rsidR="00F9573D" w:rsidRPr="00794E14" w:rsidRDefault="00F9573D" w:rsidP="00620A12">
            <w:pPr>
              <w:ind w:firstLine="709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Внеурочной деятельностью в школе в каждом классном коллективе 1-4 классов </w:t>
            </w:r>
            <w:proofErr w:type="gramStart"/>
            <w:r w:rsidRPr="00794E14">
              <w:rPr>
                <w:sz w:val="20"/>
                <w:szCs w:val="20"/>
              </w:rPr>
              <w:t>охвачены</w:t>
            </w:r>
            <w:proofErr w:type="gramEnd"/>
            <w:r w:rsidRPr="00794E14">
              <w:rPr>
                <w:sz w:val="20"/>
                <w:szCs w:val="20"/>
              </w:rPr>
              <w:t xml:space="preserve"> 100 % учащихся. </w:t>
            </w:r>
          </w:p>
        </w:tc>
      </w:tr>
      <w:tr w:rsidR="00F9573D" w:rsidRPr="00794E14" w:rsidTr="00620A12">
        <w:trPr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E14">
              <w:rPr>
                <w:b/>
                <w:sz w:val="20"/>
                <w:szCs w:val="20"/>
              </w:rPr>
              <w:lastRenderedPageBreak/>
              <w:t>Условия реализации основной образовательной  программы начального общего образования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Доля учителей, прошедших повышение квалификации в различных формах (наличие сертификата, удостоверения)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100%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Доля членов администрации, прошедших повышение квалификации в различных формах (наличие сертификата, удостоверения)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100%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Определено и приобретено необходимое материальное и техническое оборудование в соответствии с требованиями ФГОС. В школе функционирует электронная система «Проход-питание».</w:t>
            </w:r>
          </w:p>
          <w:p w:rsidR="00F9573D" w:rsidRPr="00794E14" w:rsidRDefault="00F9573D" w:rsidP="00620A12">
            <w:pPr>
              <w:widowControl w:val="0"/>
              <w:ind w:firstLine="54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 xml:space="preserve">В школе существуют специально организованные </w:t>
            </w:r>
            <w:proofErr w:type="gramStart"/>
            <w:r w:rsidRPr="00794E14">
              <w:rPr>
                <w:spacing w:val="-2"/>
                <w:sz w:val="20"/>
                <w:szCs w:val="20"/>
              </w:rPr>
              <w:t>подпространства</w:t>
            </w:r>
            <w:proofErr w:type="gramEnd"/>
            <w:r w:rsidRPr="00794E14">
              <w:rPr>
                <w:spacing w:val="-2"/>
                <w:sz w:val="20"/>
                <w:szCs w:val="20"/>
              </w:rPr>
              <w:t xml:space="preserve"> способствующие реализации основной образовательной программы:</w:t>
            </w:r>
          </w:p>
          <w:p w:rsidR="00F9573D" w:rsidRPr="00794E14" w:rsidRDefault="00F9573D" w:rsidP="00620A12">
            <w:pPr>
              <w:widowControl w:val="0"/>
              <w:ind w:firstLine="54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* кабинеты информатики,</w:t>
            </w:r>
          </w:p>
          <w:p w:rsidR="00F9573D" w:rsidRPr="00794E14" w:rsidRDefault="00F9573D" w:rsidP="00620A12">
            <w:pPr>
              <w:widowControl w:val="0"/>
              <w:ind w:firstLine="54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* предметные кабинеты</w:t>
            </w:r>
          </w:p>
          <w:p w:rsidR="00F9573D" w:rsidRPr="00794E14" w:rsidRDefault="00F9573D" w:rsidP="00620A12">
            <w:pPr>
              <w:widowControl w:val="0"/>
              <w:ind w:firstLine="54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 xml:space="preserve">* актовые залы </w:t>
            </w:r>
          </w:p>
          <w:p w:rsidR="00F9573D" w:rsidRPr="00794E14" w:rsidRDefault="00F9573D" w:rsidP="00620A12">
            <w:pPr>
              <w:widowControl w:val="0"/>
              <w:ind w:firstLine="54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* спортивные залы</w:t>
            </w:r>
          </w:p>
          <w:p w:rsidR="00F9573D" w:rsidRPr="00794E14" w:rsidRDefault="00F9573D" w:rsidP="00620A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* спортивные площадки и комплексы.</w:t>
            </w:r>
          </w:p>
          <w:p w:rsidR="00F9573D" w:rsidRPr="00794E14" w:rsidRDefault="00F9573D" w:rsidP="00620A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      </w:r>
            <w:proofErr w:type="gramStart"/>
            <w:r w:rsidRPr="00794E14">
              <w:rPr>
                <w:spacing w:val="-2"/>
                <w:sz w:val="20"/>
                <w:szCs w:val="20"/>
              </w:rPr>
              <w:t>обучающихся</w:t>
            </w:r>
            <w:proofErr w:type="gramEnd"/>
            <w:r w:rsidRPr="00794E14">
              <w:rPr>
                <w:spacing w:val="-2"/>
                <w:sz w:val="20"/>
                <w:szCs w:val="20"/>
              </w:rPr>
              <w:t xml:space="preserve">. </w:t>
            </w:r>
          </w:p>
          <w:p w:rsidR="00F9573D" w:rsidRPr="00794E14" w:rsidRDefault="00F9573D" w:rsidP="00620A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 xml:space="preserve">В школе работают столовые, позволяющие организовывать горячие завтраки и обеды в урочное время. </w:t>
            </w:r>
          </w:p>
          <w:p w:rsidR="00F9573D" w:rsidRPr="00794E14" w:rsidRDefault="00F9573D" w:rsidP="00620A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spacing w:val="-2"/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>В школе работают медицинские кабинеты.</w:t>
            </w:r>
          </w:p>
          <w:p w:rsidR="00F9573D" w:rsidRPr="00794E14" w:rsidRDefault="00F9573D" w:rsidP="00620A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pacing w:val="-2"/>
                <w:sz w:val="20"/>
                <w:szCs w:val="20"/>
              </w:rPr>
              <w:t xml:space="preserve">Для учащихся начальной школы работают продленного дня. 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Финансово-экономическое обеспечение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ind w:firstLine="708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Определены финансовые затраты (объем и направление)  на  реализацию ФГОС. Созданы локальные акты, регламентирующие установление заработной платы работников. </w:t>
            </w:r>
            <w:r w:rsidRPr="00794E14">
              <w:rPr>
                <w:sz w:val="20"/>
                <w:szCs w:val="20"/>
              </w:rPr>
              <w:br/>
              <w:t>Внесены изменения в систему оплаты труда педагогических и руководящих работников школы, реализующих ФГОС. Внесение изменений в положение о стимулирующих выплатах педагогам за реализацию ФГОС.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Школа обеспечена учебно-наглядными и методическими пособиями для учителей; контрольно-измерительными материалами: сборниками задач, текстовых заданий, контрольных работ. Все обучающиеся обеспечены учебниками по всем предметам.</w:t>
            </w:r>
          </w:p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 В школе  имеется дидактический раздаточный материал, иллюстрационные материалы по предметам.</w:t>
            </w:r>
          </w:p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Библиотека школы укомплектована учебниками по всем предметам в соответствии с  Федеральным перечнем.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Учителя и обучающиеся  имеют информационный доступ  к Интернету в каждом учебном кабинете и библиотеке.</w:t>
            </w:r>
          </w:p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proofErr w:type="gramStart"/>
            <w:r w:rsidRPr="00794E14">
              <w:rPr>
                <w:sz w:val="20"/>
                <w:szCs w:val="20"/>
              </w:rPr>
              <w:t xml:space="preserve">В школе функционирует информационная среда для взаимодействия учителей, учеников и родителей: </w:t>
            </w:r>
            <w:r w:rsidRPr="00794E14">
              <w:rPr>
                <w:bCs/>
                <w:sz w:val="20"/>
                <w:szCs w:val="20"/>
              </w:rPr>
              <w:t>электронный</w:t>
            </w:r>
            <w:r w:rsidRPr="00794E14">
              <w:rPr>
                <w:sz w:val="20"/>
                <w:szCs w:val="20"/>
              </w:rPr>
              <w:t xml:space="preserve"> </w:t>
            </w:r>
            <w:r w:rsidRPr="00794E14">
              <w:rPr>
                <w:bCs/>
                <w:sz w:val="20"/>
                <w:szCs w:val="20"/>
              </w:rPr>
              <w:t>журнал</w:t>
            </w:r>
            <w:r w:rsidRPr="00794E14">
              <w:rPr>
                <w:sz w:val="20"/>
                <w:szCs w:val="20"/>
              </w:rPr>
              <w:t xml:space="preserve"> и дневник, расписание. </w:t>
            </w:r>
            <w:r w:rsidRPr="00794E14">
              <w:rPr>
                <w:rFonts w:eastAsia="Calibri"/>
                <w:sz w:val="20"/>
                <w:szCs w:val="20"/>
              </w:rPr>
              <w:t xml:space="preserve">100% </w:t>
            </w:r>
            <w:r w:rsidRPr="00794E14">
              <w:rPr>
                <w:rFonts w:eastAsia="Calibri"/>
                <w:sz w:val="20"/>
                <w:szCs w:val="20"/>
              </w:rPr>
              <w:lastRenderedPageBreak/>
              <w:t>педагогов, учителей и обучающихся зарегистрированы и активно пользуются электронным дневником и журналом.</w:t>
            </w:r>
            <w:proofErr w:type="gramEnd"/>
          </w:p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Информирование родителей обучающихся происходит через школьный сайт, электронный дневник, информационные стенды и родительские собрания.</w:t>
            </w:r>
          </w:p>
        </w:tc>
      </w:tr>
      <w:tr w:rsidR="00F9573D" w:rsidRPr="00794E14" w:rsidTr="00620A12">
        <w:trPr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3D" w:rsidRPr="00794E14" w:rsidRDefault="00F9573D" w:rsidP="00620A12">
            <w:pPr>
              <w:jc w:val="center"/>
              <w:rPr>
                <w:sz w:val="20"/>
                <w:szCs w:val="20"/>
              </w:rPr>
            </w:pPr>
            <w:r w:rsidRPr="00794E14">
              <w:rPr>
                <w:b/>
                <w:sz w:val="20"/>
                <w:szCs w:val="20"/>
              </w:rPr>
              <w:lastRenderedPageBreak/>
              <w:t>Результаты освоения основной образовательной программы начального общего образования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Система оценки образовательных результатов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ind w:firstLine="708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Система отслеживания – мониторинг результатов осуществляется в соответствии с представленной структурой:</w:t>
            </w:r>
          </w:p>
          <w:p w:rsidR="00F9573D" w:rsidRPr="00794E14" w:rsidRDefault="00F9573D" w:rsidP="00F9573D">
            <w:pPr>
              <w:pStyle w:val="a4"/>
              <w:numPr>
                <w:ilvl w:val="3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E14">
              <w:rPr>
                <w:rFonts w:ascii="Times New Roman" w:hAnsi="Times New Roman"/>
                <w:sz w:val="20"/>
                <w:szCs w:val="20"/>
              </w:rPr>
              <w:t>Сквозные образовательные результаты (базовые результаты образования, отражающие достижения обучающихся на всех уровнях образования, ступенях обучения).</w:t>
            </w:r>
          </w:p>
          <w:p w:rsidR="00F9573D" w:rsidRPr="00794E14" w:rsidRDefault="00F9573D" w:rsidP="00F9573D">
            <w:pPr>
              <w:pStyle w:val="a4"/>
              <w:numPr>
                <w:ilvl w:val="3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  <w:r w:rsidRPr="00794E14"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  <w:r w:rsidRPr="00794E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4E14">
              <w:rPr>
                <w:rFonts w:ascii="Times New Roman" w:hAnsi="Times New Roman"/>
                <w:sz w:val="20"/>
                <w:szCs w:val="20"/>
              </w:rPr>
              <w:t>как основа для учебно-предметных компетентностей.</w:t>
            </w:r>
          </w:p>
          <w:p w:rsidR="00F9573D" w:rsidRPr="00794E14" w:rsidRDefault="00F9573D" w:rsidP="00620A12">
            <w:pPr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3.Ключевые компетентности: универсальные учебные действия и социальный опыт.</w:t>
            </w:r>
          </w:p>
          <w:p w:rsidR="00F9573D" w:rsidRPr="00794E14" w:rsidRDefault="00F9573D" w:rsidP="00620A12">
            <w:pPr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4.Оценка индивидуального прогресса </w:t>
            </w:r>
            <w:proofErr w:type="gramStart"/>
            <w:r w:rsidRPr="00794E14">
              <w:rPr>
                <w:sz w:val="20"/>
                <w:szCs w:val="20"/>
              </w:rPr>
              <w:t>через</w:t>
            </w:r>
            <w:proofErr w:type="gramEnd"/>
            <w:r w:rsidRPr="00794E14">
              <w:rPr>
                <w:sz w:val="20"/>
                <w:szCs w:val="20"/>
              </w:rPr>
              <w:t>:</w:t>
            </w:r>
          </w:p>
          <w:p w:rsidR="00F9573D" w:rsidRPr="00794E14" w:rsidRDefault="00F9573D" w:rsidP="00620A12">
            <w:pPr>
              <w:pStyle w:val="a4"/>
              <w:spacing w:after="0" w:line="240" w:lineRule="auto"/>
              <w:ind w:left="786"/>
              <w:rPr>
                <w:rFonts w:ascii="Times New Roman" w:hAnsi="Times New Roman"/>
                <w:sz w:val="20"/>
                <w:szCs w:val="20"/>
              </w:rPr>
            </w:pPr>
            <w:r w:rsidRPr="00794E1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794E14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794E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9573D" w:rsidRPr="00794E14" w:rsidRDefault="00F9573D" w:rsidP="00620A12">
            <w:pPr>
              <w:pStyle w:val="a4"/>
              <w:spacing w:after="0" w:line="240" w:lineRule="auto"/>
              <w:ind w:left="786"/>
              <w:rPr>
                <w:rFonts w:ascii="Times New Roman" w:hAnsi="Times New Roman"/>
                <w:sz w:val="20"/>
                <w:szCs w:val="20"/>
              </w:rPr>
            </w:pPr>
            <w:r w:rsidRPr="00794E14">
              <w:rPr>
                <w:rFonts w:ascii="Times New Roman" w:hAnsi="Times New Roman"/>
                <w:sz w:val="20"/>
                <w:szCs w:val="20"/>
              </w:rPr>
              <w:t xml:space="preserve">-карты индивидуального развития,  </w:t>
            </w:r>
          </w:p>
          <w:p w:rsidR="00F9573D" w:rsidRPr="00794E14" w:rsidRDefault="00F9573D" w:rsidP="00620A12">
            <w:pPr>
              <w:pStyle w:val="a4"/>
              <w:spacing w:after="0" w:line="240" w:lineRule="auto"/>
              <w:ind w:left="786"/>
              <w:rPr>
                <w:rFonts w:ascii="Times New Roman" w:hAnsi="Times New Roman"/>
                <w:sz w:val="20"/>
                <w:szCs w:val="20"/>
              </w:rPr>
            </w:pPr>
            <w:r w:rsidRPr="00794E14">
              <w:rPr>
                <w:rFonts w:ascii="Times New Roman" w:hAnsi="Times New Roman"/>
                <w:sz w:val="20"/>
                <w:szCs w:val="20"/>
              </w:rPr>
              <w:t>-оценочные листы.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Наличие инструментария для оценки предметных, </w:t>
            </w:r>
            <w:proofErr w:type="spellStart"/>
            <w:r w:rsidRPr="00794E14">
              <w:rPr>
                <w:sz w:val="20"/>
                <w:szCs w:val="20"/>
              </w:rPr>
              <w:t>межпредметных</w:t>
            </w:r>
            <w:proofErr w:type="spellEnd"/>
            <w:r w:rsidRPr="00794E14">
              <w:rPr>
                <w:sz w:val="20"/>
                <w:szCs w:val="20"/>
              </w:rPr>
              <w:t>, личностных результатов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ind w:firstLine="708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Разработана школьная система оценки образовательных результатов, включающая инструментарий для оценки предметных, </w:t>
            </w:r>
            <w:proofErr w:type="spellStart"/>
            <w:r w:rsidRPr="00794E14">
              <w:rPr>
                <w:sz w:val="20"/>
                <w:szCs w:val="20"/>
              </w:rPr>
              <w:t>межпредметных</w:t>
            </w:r>
            <w:proofErr w:type="spellEnd"/>
            <w:r w:rsidRPr="00794E14">
              <w:rPr>
                <w:sz w:val="20"/>
                <w:szCs w:val="20"/>
              </w:rPr>
              <w:t>, личностных результатов.</w:t>
            </w:r>
          </w:p>
          <w:p w:rsidR="00F9573D" w:rsidRPr="00794E14" w:rsidRDefault="00F9573D" w:rsidP="00620A12">
            <w:pPr>
              <w:ind w:firstLine="708"/>
              <w:jc w:val="both"/>
              <w:rPr>
                <w:sz w:val="20"/>
                <w:szCs w:val="20"/>
              </w:rPr>
            </w:pPr>
            <w:proofErr w:type="gramStart"/>
            <w:r w:rsidRPr="00794E14">
              <w:rPr>
                <w:sz w:val="20"/>
                <w:szCs w:val="20"/>
              </w:rPr>
              <w:t xml:space="preserve">Все детские образовательные результаты консолидируются в личных </w:t>
            </w:r>
            <w:proofErr w:type="spellStart"/>
            <w:r w:rsidRPr="00794E14">
              <w:rPr>
                <w:sz w:val="20"/>
                <w:szCs w:val="20"/>
              </w:rPr>
              <w:t>портфолио</w:t>
            </w:r>
            <w:proofErr w:type="spellEnd"/>
            <w:r w:rsidRPr="00794E14">
              <w:rPr>
                <w:sz w:val="20"/>
                <w:szCs w:val="20"/>
              </w:rPr>
              <w:t xml:space="preserve"> обучающихся. 100% обучающихся 1-4 классов имеют </w:t>
            </w:r>
            <w:proofErr w:type="spellStart"/>
            <w:r w:rsidRPr="00794E14">
              <w:rPr>
                <w:sz w:val="20"/>
                <w:szCs w:val="20"/>
              </w:rPr>
              <w:t>портфолио</w:t>
            </w:r>
            <w:proofErr w:type="spellEnd"/>
            <w:r w:rsidRPr="00794E14">
              <w:rPr>
                <w:sz w:val="20"/>
                <w:szCs w:val="20"/>
              </w:rPr>
              <w:t xml:space="preserve"> и в рамках мероприятий рефлексивной фазы учебного года представляют их родителям и одноклассникам.</w:t>
            </w:r>
            <w:proofErr w:type="gramEnd"/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ind w:firstLine="567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Одной из приоритетных задач начальной школы является развитие личности ребенка. По результатам школьного мониторинга:</w:t>
            </w:r>
          </w:p>
          <w:p w:rsidR="00F9573D" w:rsidRPr="00794E14" w:rsidRDefault="00F9573D" w:rsidP="00620A12">
            <w:pPr>
              <w:ind w:firstLine="567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100% родителей считают, что в школе учат детей общаться и дружить.</w:t>
            </w:r>
          </w:p>
          <w:p w:rsidR="00F9573D" w:rsidRPr="00794E14" w:rsidRDefault="00F9573D" w:rsidP="00620A12">
            <w:pPr>
              <w:ind w:firstLine="567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97% родителей считают, что школа создает все необходимые  условия для проявления детьми инициативы, самостоятельности и ответственности. 3% родителей считают имеющиеся условия достаточными.</w:t>
            </w:r>
          </w:p>
          <w:p w:rsidR="00F9573D" w:rsidRPr="00794E14" w:rsidRDefault="00F9573D" w:rsidP="00620A12">
            <w:pPr>
              <w:ind w:firstLine="567"/>
              <w:jc w:val="both"/>
              <w:rPr>
                <w:sz w:val="20"/>
                <w:szCs w:val="20"/>
                <w:u w:val="single"/>
              </w:rPr>
            </w:pPr>
            <w:proofErr w:type="gramStart"/>
            <w:r w:rsidRPr="00794E14">
              <w:rPr>
                <w:sz w:val="20"/>
                <w:szCs w:val="20"/>
              </w:rPr>
              <w:t xml:space="preserve">95% родителей считают, что в школе детям прививают </w:t>
            </w:r>
            <w:r w:rsidRPr="00794E14">
              <w:rPr>
                <w:sz w:val="20"/>
                <w:szCs w:val="20"/>
                <w:u w:val="single"/>
              </w:rPr>
              <w:t xml:space="preserve">нравственные нормы поведения, учат быть добрыми, помогать близким. </w:t>
            </w:r>
            <w:r w:rsidRPr="00794E14">
              <w:rPr>
                <w:sz w:val="20"/>
                <w:szCs w:val="20"/>
              </w:rPr>
              <w:t>5% удовлетворенны проводимой работой по этому направлению.</w:t>
            </w:r>
            <w:proofErr w:type="gramEnd"/>
          </w:p>
          <w:p w:rsidR="00F9573D" w:rsidRPr="00794E14" w:rsidRDefault="00F9573D" w:rsidP="00620A12">
            <w:pPr>
              <w:shd w:val="clear" w:color="auto" w:fill="FFFFFF" w:themeFill="background1"/>
              <w:ind w:firstLine="283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Накануне и в течение  учебного года проводится информационная работа с родителями обучающихся по вопросам особенностей организации обучения детей, обсуждения содержания стандартов, родители были ознакомлены с информацией о переходе школы </w:t>
            </w:r>
            <w:proofErr w:type="gramStart"/>
            <w:r w:rsidRPr="00794E14">
              <w:rPr>
                <w:sz w:val="20"/>
                <w:szCs w:val="20"/>
              </w:rPr>
              <w:t>на</w:t>
            </w:r>
            <w:proofErr w:type="gramEnd"/>
            <w:r w:rsidRPr="00794E14">
              <w:rPr>
                <w:sz w:val="20"/>
                <w:szCs w:val="20"/>
              </w:rPr>
              <w:t xml:space="preserve"> новые ФГОС, с программой действий по реализации стандартов.</w:t>
            </w:r>
          </w:p>
          <w:p w:rsidR="00F9573D" w:rsidRPr="00794E14" w:rsidRDefault="00F9573D" w:rsidP="00620A12">
            <w:pPr>
              <w:ind w:firstLine="709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В конце учебного года </w:t>
            </w:r>
            <w:proofErr w:type="spellStart"/>
            <w:r w:rsidRPr="00794E14">
              <w:rPr>
                <w:sz w:val="20"/>
                <w:szCs w:val="20"/>
              </w:rPr>
              <w:t>проведится</w:t>
            </w:r>
            <w:proofErr w:type="spellEnd"/>
            <w:r w:rsidRPr="00794E14">
              <w:rPr>
                <w:sz w:val="20"/>
                <w:szCs w:val="20"/>
              </w:rPr>
              <w:t xml:space="preserve"> анкетирование родителей  (опрос проводился анонимно) с целью выявления актуальных профессиональных потребностей и обозначения круга психолого-педагогических и методических проблем, над которыми нужно будет работать в течение всего учебного года учителям.</w:t>
            </w:r>
          </w:p>
          <w:p w:rsidR="00F9573D" w:rsidRPr="00794E14" w:rsidRDefault="00F9573D" w:rsidP="00620A12">
            <w:pPr>
              <w:ind w:firstLine="709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92% родителей считают, что школа хорошо справляется с поставленными задачами: учит ребенка умению учиться и создает условия для интеллектуального развития детей. 8% родителей считают решение этой задачи удовлетворительным</w:t>
            </w:r>
          </w:p>
          <w:p w:rsidR="00F9573D" w:rsidRPr="00794E14" w:rsidRDefault="00F9573D" w:rsidP="00620A12">
            <w:pPr>
              <w:ind w:firstLine="709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84,7%участвующих в опросе отметили, что их устраивает режим обучения и отдыха ребёнка в образовательном учреждении.</w:t>
            </w:r>
          </w:p>
          <w:p w:rsidR="00F9573D" w:rsidRPr="00794E14" w:rsidRDefault="00F9573D" w:rsidP="00620A12">
            <w:pPr>
              <w:ind w:firstLine="708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С родителями учащихся заключён договор новой формы, закрепляющий права и обязанности всех участников образовательного процесса.</w:t>
            </w: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ind w:right="-6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Стабильным – 100%, на протяжении 4-х лет остается показатель успешности обучения.</w:t>
            </w:r>
          </w:p>
          <w:p w:rsidR="00F9573D" w:rsidRPr="00794E14" w:rsidRDefault="00F9573D" w:rsidP="00620A12">
            <w:pPr>
              <w:ind w:right="-6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Показатель качества обучения составляет 69%. Ежегодно увеличивается количество хорошистов, в 2013-2014 учебном году каждый 8-й ученик начальной школы -  отличник, и каждый 2-й – хорошист.</w:t>
            </w:r>
          </w:p>
          <w:p w:rsidR="00F9573D" w:rsidRPr="00794E14" w:rsidRDefault="00F9573D" w:rsidP="00620A12">
            <w:pPr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 xml:space="preserve">Качество освоения предметов </w:t>
            </w:r>
            <w:proofErr w:type="gramStart"/>
            <w:r w:rsidRPr="00794E14">
              <w:rPr>
                <w:sz w:val="20"/>
                <w:szCs w:val="20"/>
              </w:rPr>
              <w:t>обучающимися</w:t>
            </w:r>
            <w:proofErr w:type="gramEnd"/>
            <w:r w:rsidRPr="00794E14">
              <w:rPr>
                <w:sz w:val="20"/>
                <w:szCs w:val="20"/>
              </w:rPr>
              <w:t xml:space="preserve"> 2-4 классов составляет:</w:t>
            </w:r>
          </w:p>
          <w:tbl>
            <w:tblPr>
              <w:tblpPr w:leftFromText="180" w:rightFromText="180" w:vertAnchor="text" w:horzAnchor="margin" w:tblpXSpec="center" w:tblpY="336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6"/>
              <w:gridCol w:w="1217"/>
            </w:tblGrid>
            <w:tr w:rsidR="00F9573D" w:rsidRPr="00794E14" w:rsidTr="00620A12">
              <w:trPr>
                <w:tblCellSpacing w:w="15" w:type="dxa"/>
              </w:trPr>
              <w:tc>
                <w:tcPr>
                  <w:tcW w:w="2521" w:type="dxa"/>
                  <w:vAlign w:val="center"/>
                  <w:hideMark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По всем предметам</w:t>
                  </w:r>
                </w:p>
              </w:tc>
              <w:tc>
                <w:tcPr>
                  <w:tcW w:w="1172" w:type="dxa"/>
                  <w:vAlign w:val="center"/>
                  <w:hideMark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90%</w:t>
                  </w:r>
                </w:p>
              </w:tc>
            </w:tr>
            <w:tr w:rsidR="00F9573D" w:rsidRPr="00794E14" w:rsidTr="00620A12">
              <w:trPr>
                <w:tblCellSpacing w:w="15" w:type="dxa"/>
              </w:trPr>
              <w:tc>
                <w:tcPr>
                  <w:tcW w:w="2521" w:type="dxa"/>
                  <w:vAlign w:val="center"/>
                  <w:hideMark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Английский</w:t>
                  </w:r>
                </w:p>
              </w:tc>
              <w:tc>
                <w:tcPr>
                  <w:tcW w:w="1172" w:type="dxa"/>
                  <w:vAlign w:val="center"/>
                  <w:hideMark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84%</w:t>
                  </w:r>
                </w:p>
              </w:tc>
            </w:tr>
            <w:tr w:rsidR="00F9573D" w:rsidRPr="00794E14" w:rsidTr="00620A12">
              <w:trPr>
                <w:tblCellSpacing w:w="15" w:type="dxa"/>
              </w:trPr>
              <w:tc>
                <w:tcPr>
                  <w:tcW w:w="2521" w:type="dxa"/>
                  <w:vAlign w:val="center"/>
                  <w:hideMark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172" w:type="dxa"/>
                  <w:vAlign w:val="center"/>
                  <w:hideMark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73%</w:t>
                  </w:r>
                </w:p>
              </w:tc>
            </w:tr>
            <w:tr w:rsidR="00F9573D" w:rsidRPr="00794E14" w:rsidTr="00620A12">
              <w:trPr>
                <w:tblCellSpacing w:w="15" w:type="dxa"/>
              </w:trPr>
              <w:tc>
                <w:tcPr>
                  <w:tcW w:w="2521" w:type="dxa"/>
                  <w:vAlign w:val="center"/>
                  <w:hideMark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172" w:type="dxa"/>
                  <w:vAlign w:val="center"/>
                  <w:hideMark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80%</w:t>
                  </w:r>
                </w:p>
              </w:tc>
            </w:tr>
            <w:tr w:rsidR="00F9573D" w:rsidRPr="00794E14" w:rsidTr="00620A12">
              <w:trPr>
                <w:tblCellSpacing w:w="15" w:type="dxa"/>
              </w:trPr>
              <w:tc>
                <w:tcPr>
                  <w:tcW w:w="2521" w:type="dxa"/>
                  <w:vAlign w:val="center"/>
                  <w:hideMark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Литературное чтение</w:t>
                  </w:r>
                </w:p>
              </w:tc>
              <w:tc>
                <w:tcPr>
                  <w:tcW w:w="1172" w:type="dxa"/>
                  <w:vAlign w:val="center"/>
                  <w:hideMark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87,5%</w:t>
                  </w:r>
                </w:p>
              </w:tc>
            </w:tr>
            <w:tr w:rsidR="00F9573D" w:rsidRPr="00794E14" w:rsidTr="00620A12">
              <w:trPr>
                <w:tblCellSpacing w:w="15" w:type="dxa"/>
              </w:trPr>
              <w:tc>
                <w:tcPr>
                  <w:tcW w:w="2521" w:type="dxa"/>
                  <w:vAlign w:val="center"/>
                  <w:hideMark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lastRenderedPageBreak/>
                    <w:t>Окружающий мир</w:t>
                  </w:r>
                </w:p>
              </w:tc>
              <w:tc>
                <w:tcPr>
                  <w:tcW w:w="1172" w:type="dxa"/>
                  <w:vAlign w:val="center"/>
                  <w:hideMark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88%</w:t>
                  </w:r>
                </w:p>
              </w:tc>
            </w:tr>
          </w:tbl>
          <w:p w:rsidR="00F9573D" w:rsidRPr="00794E14" w:rsidRDefault="00F9573D" w:rsidP="00620A12">
            <w:pPr>
              <w:rPr>
                <w:sz w:val="20"/>
                <w:szCs w:val="20"/>
              </w:rPr>
            </w:pPr>
          </w:p>
          <w:p w:rsidR="00F9573D" w:rsidRPr="00794E14" w:rsidRDefault="00F9573D" w:rsidP="00620A12">
            <w:pPr>
              <w:rPr>
                <w:sz w:val="20"/>
                <w:szCs w:val="20"/>
              </w:rPr>
            </w:pPr>
          </w:p>
          <w:p w:rsidR="00F9573D" w:rsidRPr="00794E14" w:rsidRDefault="00F9573D" w:rsidP="00620A12">
            <w:pPr>
              <w:rPr>
                <w:sz w:val="20"/>
                <w:szCs w:val="20"/>
              </w:rPr>
            </w:pPr>
          </w:p>
          <w:p w:rsidR="00F9573D" w:rsidRPr="00794E14" w:rsidRDefault="00F9573D" w:rsidP="00620A12">
            <w:pPr>
              <w:rPr>
                <w:sz w:val="20"/>
                <w:szCs w:val="20"/>
              </w:rPr>
            </w:pPr>
          </w:p>
        </w:tc>
      </w:tr>
      <w:tr w:rsidR="00F9573D" w:rsidRPr="00794E14" w:rsidTr="00620A12">
        <w:trPr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lastRenderedPageBreak/>
              <w:t>Универсальные учебные действия (УУД)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3D" w:rsidRPr="00794E14" w:rsidRDefault="00F9573D" w:rsidP="00620A12">
            <w:pPr>
              <w:shd w:val="clear" w:color="auto" w:fill="FFFFFF" w:themeFill="background1"/>
              <w:ind w:firstLine="708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Оценивание УУД велось в рамках выстроенной системы  психолого-педагогического сопровождения учащихся в условиях ФГОС, которая была разработана в прошедшем году администрацией, педагогами, совместно педагогами-психологами.</w:t>
            </w:r>
          </w:p>
        </w:tc>
      </w:tr>
      <w:tr w:rsidR="00F9573D" w:rsidRPr="00794E14" w:rsidTr="00620A12">
        <w:trPr>
          <w:trHeight w:val="5785"/>
          <w:jc w:val="center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73D" w:rsidRPr="00794E14" w:rsidRDefault="00F9573D" w:rsidP="00620A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5"/>
              <w:tblW w:w="7116" w:type="dxa"/>
              <w:tblLayout w:type="fixed"/>
              <w:tblLook w:val="04A0"/>
            </w:tblPr>
            <w:tblGrid>
              <w:gridCol w:w="2438"/>
              <w:gridCol w:w="1701"/>
              <w:gridCol w:w="1418"/>
              <w:gridCol w:w="1559"/>
            </w:tblGrid>
            <w:tr w:rsidR="00F9573D" w:rsidRPr="00794E14" w:rsidTr="00620A12">
              <w:tc>
                <w:tcPr>
                  <w:tcW w:w="243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Оцениваемые параметры</w:t>
                  </w:r>
                </w:p>
              </w:tc>
              <w:tc>
                <w:tcPr>
                  <w:tcW w:w="1701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Высокий уровень</w:t>
                  </w:r>
                </w:p>
              </w:tc>
              <w:tc>
                <w:tcPr>
                  <w:tcW w:w="141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Средний уровень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Низкий уровень</w:t>
                  </w:r>
                </w:p>
              </w:tc>
            </w:tr>
            <w:tr w:rsidR="00F9573D" w:rsidRPr="00794E14" w:rsidTr="00620A12">
              <w:tc>
                <w:tcPr>
                  <w:tcW w:w="7116" w:type="dxa"/>
                  <w:gridSpan w:val="4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94E14">
                    <w:rPr>
                      <w:sz w:val="20"/>
                      <w:szCs w:val="20"/>
                    </w:rPr>
                    <w:t>Сформированность</w:t>
                  </w:r>
                  <w:proofErr w:type="spellEnd"/>
                  <w:r w:rsidRPr="00794E14">
                    <w:rPr>
                      <w:sz w:val="20"/>
                      <w:szCs w:val="20"/>
                    </w:rPr>
                    <w:t xml:space="preserve"> личностных УУД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Учебно-познавательный интерес</w:t>
                  </w:r>
                </w:p>
              </w:tc>
              <w:tc>
                <w:tcPr>
                  <w:tcW w:w="1701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21%</w:t>
                  </w:r>
                </w:p>
              </w:tc>
              <w:tc>
                <w:tcPr>
                  <w:tcW w:w="141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68%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11%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shd w:val="clear" w:color="auto" w:fill="FFFFFF" w:themeFill="background1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Учебная мотивация</w:t>
                  </w:r>
                </w:p>
              </w:tc>
              <w:tc>
                <w:tcPr>
                  <w:tcW w:w="3119" w:type="dxa"/>
                  <w:gridSpan w:val="2"/>
                  <w:shd w:val="clear" w:color="auto" w:fill="FFFFFF" w:themeFill="background1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61%</w:t>
                  </w:r>
                </w:p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Внутренние мотивы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15%</w:t>
                  </w:r>
                </w:p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Внешние мотивы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Самооценка</w:t>
                  </w:r>
                </w:p>
              </w:tc>
              <w:tc>
                <w:tcPr>
                  <w:tcW w:w="1701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78%</w:t>
                  </w:r>
                </w:p>
              </w:tc>
              <w:tc>
                <w:tcPr>
                  <w:tcW w:w="141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12%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10%</w:t>
                  </w:r>
                </w:p>
              </w:tc>
            </w:tr>
            <w:tr w:rsidR="00F9573D" w:rsidRPr="00794E14" w:rsidTr="00620A12">
              <w:tc>
                <w:tcPr>
                  <w:tcW w:w="7116" w:type="dxa"/>
                  <w:gridSpan w:val="4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94E14">
                    <w:rPr>
                      <w:sz w:val="20"/>
                      <w:szCs w:val="20"/>
                    </w:rPr>
                    <w:t>Сформированность</w:t>
                  </w:r>
                  <w:proofErr w:type="spellEnd"/>
                  <w:r w:rsidRPr="00794E14">
                    <w:rPr>
                      <w:sz w:val="20"/>
                      <w:szCs w:val="20"/>
                    </w:rPr>
                    <w:t xml:space="preserve"> регулятивных УУД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94E14">
                    <w:rPr>
                      <w:sz w:val="20"/>
                      <w:szCs w:val="20"/>
                    </w:rPr>
                    <w:t>Целеполагание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141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10%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Контроль</w:t>
                  </w:r>
                </w:p>
              </w:tc>
              <w:tc>
                <w:tcPr>
                  <w:tcW w:w="1701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58%</w:t>
                  </w:r>
                </w:p>
              </w:tc>
              <w:tc>
                <w:tcPr>
                  <w:tcW w:w="141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29%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13%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Оценка</w:t>
                  </w:r>
                </w:p>
              </w:tc>
              <w:tc>
                <w:tcPr>
                  <w:tcW w:w="1701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141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30%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10%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Учебные действия</w:t>
                  </w:r>
                </w:p>
              </w:tc>
              <w:tc>
                <w:tcPr>
                  <w:tcW w:w="1701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54%</w:t>
                  </w:r>
                </w:p>
              </w:tc>
              <w:tc>
                <w:tcPr>
                  <w:tcW w:w="141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33%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13%</w:t>
                  </w:r>
                </w:p>
              </w:tc>
            </w:tr>
            <w:tr w:rsidR="00F9573D" w:rsidRPr="00794E14" w:rsidTr="00620A12">
              <w:tc>
                <w:tcPr>
                  <w:tcW w:w="7116" w:type="dxa"/>
                  <w:gridSpan w:val="4"/>
                  <w:vAlign w:val="center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94E14">
                    <w:rPr>
                      <w:sz w:val="20"/>
                      <w:szCs w:val="20"/>
                    </w:rPr>
                    <w:t>Сформированность</w:t>
                  </w:r>
                  <w:proofErr w:type="spellEnd"/>
                  <w:r w:rsidRPr="00794E14">
                    <w:rPr>
                      <w:sz w:val="20"/>
                      <w:szCs w:val="20"/>
                    </w:rPr>
                    <w:t xml:space="preserve"> познавательных УУД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Обобщение и классификация</w:t>
                  </w:r>
                </w:p>
              </w:tc>
              <w:tc>
                <w:tcPr>
                  <w:tcW w:w="1701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141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5%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Слуховое восприятие</w:t>
                  </w:r>
                </w:p>
              </w:tc>
              <w:tc>
                <w:tcPr>
                  <w:tcW w:w="1701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70%</w:t>
                  </w:r>
                </w:p>
              </w:tc>
              <w:tc>
                <w:tcPr>
                  <w:tcW w:w="141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10%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Зрительное восприятие, анализ</w:t>
                  </w:r>
                </w:p>
              </w:tc>
              <w:tc>
                <w:tcPr>
                  <w:tcW w:w="1701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73%</w:t>
                  </w:r>
                </w:p>
              </w:tc>
              <w:tc>
                <w:tcPr>
                  <w:tcW w:w="1418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17%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10%</w:t>
                  </w:r>
                </w:p>
              </w:tc>
            </w:tr>
            <w:tr w:rsidR="00F9573D" w:rsidRPr="00794E14" w:rsidTr="00620A12">
              <w:tc>
                <w:tcPr>
                  <w:tcW w:w="7116" w:type="dxa"/>
                  <w:gridSpan w:val="4"/>
                  <w:vAlign w:val="center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94E14">
                    <w:rPr>
                      <w:sz w:val="20"/>
                      <w:szCs w:val="20"/>
                    </w:rPr>
                    <w:t>Сформированность</w:t>
                  </w:r>
                  <w:proofErr w:type="spellEnd"/>
                  <w:r w:rsidRPr="00794E14">
                    <w:rPr>
                      <w:sz w:val="20"/>
                      <w:szCs w:val="20"/>
                    </w:rPr>
                    <w:t xml:space="preserve"> коммуникативных УУД</w:t>
                  </w:r>
                </w:p>
              </w:tc>
            </w:tr>
            <w:tr w:rsidR="00F9573D" w:rsidRPr="00794E14" w:rsidTr="00620A12">
              <w:tc>
                <w:tcPr>
                  <w:tcW w:w="2438" w:type="dxa"/>
                  <w:vAlign w:val="center"/>
                </w:tcPr>
                <w:p w:rsidR="00F9573D" w:rsidRPr="00794E14" w:rsidRDefault="00F9573D" w:rsidP="00620A12">
                  <w:pPr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Умение строить свободное высказывание</w:t>
                  </w:r>
                </w:p>
              </w:tc>
              <w:tc>
                <w:tcPr>
                  <w:tcW w:w="3119" w:type="dxa"/>
                  <w:gridSpan w:val="2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89%</w:t>
                  </w:r>
                </w:p>
              </w:tc>
              <w:tc>
                <w:tcPr>
                  <w:tcW w:w="1559" w:type="dxa"/>
                </w:tcPr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9573D" w:rsidRPr="00794E14" w:rsidRDefault="00F9573D" w:rsidP="00620A12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14">
                    <w:rPr>
                      <w:sz w:val="20"/>
                      <w:szCs w:val="20"/>
                    </w:rPr>
                    <w:t>11%</w:t>
                  </w:r>
                </w:p>
              </w:tc>
            </w:tr>
          </w:tbl>
          <w:p w:rsidR="00F9573D" w:rsidRPr="00794E14" w:rsidRDefault="00F9573D" w:rsidP="00620A12">
            <w:pPr>
              <w:shd w:val="clear" w:color="auto" w:fill="FFFFFF" w:themeFill="background1"/>
              <w:ind w:firstLine="708"/>
              <w:jc w:val="both"/>
              <w:rPr>
                <w:sz w:val="20"/>
                <w:szCs w:val="20"/>
              </w:rPr>
            </w:pPr>
            <w:r w:rsidRPr="00794E14">
              <w:rPr>
                <w:sz w:val="20"/>
                <w:szCs w:val="20"/>
              </w:rPr>
              <w:t>Анализ показал, что у большинства обучающихся формирование всех групп результатов происходит в соответствии с нормой. Результаты достаточно высокие.</w:t>
            </w:r>
          </w:p>
        </w:tc>
      </w:tr>
    </w:tbl>
    <w:p w:rsidR="00F9573D" w:rsidRPr="001F1FDA" w:rsidRDefault="00F9573D" w:rsidP="00F9573D">
      <w:pPr>
        <w:jc w:val="both"/>
      </w:pPr>
    </w:p>
    <w:p w:rsidR="00123D57" w:rsidRDefault="00123D57"/>
    <w:sectPr w:rsidR="00123D57" w:rsidSect="0012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56F8"/>
    <w:multiLevelType w:val="hybridMultilevel"/>
    <w:tmpl w:val="77A2116C"/>
    <w:lvl w:ilvl="0" w:tplc="CE7AB7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573D"/>
    <w:rsid w:val="00123D57"/>
    <w:rsid w:val="001A7147"/>
    <w:rsid w:val="006223CC"/>
    <w:rsid w:val="00D71528"/>
    <w:rsid w:val="00F473DE"/>
    <w:rsid w:val="00F9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573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F957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957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9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F9573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2014-08-19T13:22:00Z</dcterms:created>
  <dcterms:modified xsi:type="dcterms:W3CDTF">2014-08-19T13:23:00Z</dcterms:modified>
</cp:coreProperties>
</file>